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36"/>
          <w:b/>
          <w:szCs w:val="36"/>
          <w:bCs/>
          <w:rFonts w:ascii="Times New Roman" w:cs="Times New Roman" w:eastAsia="Times New Roman" w:hAnsi="Times New Roman"/>
          <w:lang w:eastAsia="en-CA"/>
        </w:rPr>
        <w:t>Myths/Legends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36"/>
          <w:b/>
          <w:szCs w:val="36"/>
          <w:bCs/>
          <w:rFonts w:ascii="Times New Roman" w:cs="Times New Roman" w:eastAsia="Times New Roman" w:hAnsi="Times New Roman"/>
          <w:lang w:eastAsia="en-CA"/>
        </w:rPr>
        <w:t>What to Compare / Contrast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n-CA"/>
        </w:rPr>
        <w:t>nature motifs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 (gardens, seasons, trees of life, forest guardians)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n-CA"/>
        </w:rPr>
        <w:t>symbols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: serpents, trees, seeds, the pomegranate, mistletoe, etc.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n-CA"/>
        </w:rPr>
        <w:t>relations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>:</w:t>
      </w: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n-CA"/>
        </w:rPr>
        <w:t xml:space="preserve"> 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of humans to god(s), of humans to nature, of god(s) to nature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n-CA"/>
        </w:rPr>
        <w:t>archetypes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: (characters): tricksters, heroes, villains, donors, helpers and hinderers, etc.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(deities): underworld gods, fertility gods, mother goddesses, sky gods, thunder gods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n-CA"/>
        </w:rPr>
        <w:t>actions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: descent / ascent to underworld, heroes' journeys, struggles for power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n-CA"/>
        </w:rPr>
        <w:t>human attitudes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: towards death, underworld, nature, deities, power </w:t>
      </w:r>
    </w:p>
    <w:p>
      <w:pPr>
        <w:pStyle w:val="style0"/>
        <w:jc w:val="center"/>
        <w:spacing w:after="28" w:before="28" w:line="100" w:lineRule="atLeast"/>
      </w:pPr>
      <w:r>
        <w:rPr/>
      </w:r>
    </w:p>
    <w:p>
      <w:pPr>
        <w:pStyle w:val="style0"/>
        <w:jc w:val="center"/>
        <w:spacing w:after="28" w:before="28" w:line="100" w:lineRule="atLeast"/>
      </w:pPr>
      <w:r>
        <w:rPr/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36"/>
          <w:b/>
          <w:szCs w:val="36"/>
          <w:bCs/>
          <w:rFonts w:ascii="Times New Roman" w:cs="Times New Roman" w:eastAsia="Times New Roman" w:hAnsi="Times New Roman"/>
          <w:lang w:eastAsia="en-CA"/>
        </w:rPr>
        <w:t>Good Questions to Ask about Myths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how and why are beings and natural forces are created?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how do good and evil enter the world ("fall")?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what makes deities revered or special, what are deities' attitudes to humans, nature?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how do similar motifs take on different meanings in different stories, contexts?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outcomes: who gets what at the ends of stories and why?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n-CA"/>
        </w:rPr>
        <w:t xml:space="preserve">what do you think the story says about the relations between gods and humans? </w:t>
      </w:r>
    </w:p>
    <w:p>
      <w:pPr>
        <w:pStyle w:val="style0"/>
      </w:pPr>
      <w:r>
        <w:rPr/>
      </w:r>
    </w:p>
    <w:sectPr>
      <w:formProt w:val="off"/>
      <w:pgSz w:h="15840" w:w="12240"/>
      <w:docGrid w:charSpace="4096" w:linePitch="24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Bitstream Vera Sans" w:hAnsi="Calibri"/>
      <w:lang w:bidi="ar-SA" w:eastAsia="en-US" w:val="en-CA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Bitstream Vera Sans" w:eastAsia="Bitstream Vera Sans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Index"/>
    <w:basedOn w:val="style0"/>
    <w:next w:val="style20"/>
    <w:pPr>
      <w:suppressLineNumbers/>
    </w:pPr>
    <w:rPr/>
  </w:style>
  <w:style w:styleId="style21" w:type="paragraph">
    <w:name w:val="Normal (Web)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OpenOffice.org/3.2$Linux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2011-01-26T16:51:00.00Z</dcterms:created>
  <dc:creator>User1</dc:creator>
  <cp:lastModifiedBy>User1</cp:lastModifiedBy>
  <dcterms:modified xsi:type="dcterms:W3CDTF">2011-01-26T16:51:00.00Z</dcterms:modified>
  <cp:revision>2</cp:revision>
</cp:coreProperties>
</file>